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BFD7" w14:textId="22A6C4AD" w:rsidR="00E74D42" w:rsidRPr="00785991" w:rsidRDefault="00E74D42" w:rsidP="00785991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4472C4" w:themeColor="accent1"/>
          <w:sz w:val="32"/>
          <w:szCs w:val="32"/>
          <w:u w:val="single"/>
          <w:lang w:eastAsia="fr-FR"/>
        </w:rPr>
      </w:pPr>
      <w:r w:rsidRPr="00785991">
        <w:rPr>
          <w:rFonts w:ascii="Algerian" w:eastAsia="Times New Roman" w:hAnsi="Algerian" w:cs="Arial"/>
          <w:color w:val="4472C4" w:themeColor="accent1"/>
          <w:sz w:val="32"/>
          <w:szCs w:val="32"/>
          <w:u w:val="single"/>
          <w:lang w:eastAsia="fr-FR"/>
        </w:rPr>
        <w:t xml:space="preserve">Immersion dans le désert du Maroc </w:t>
      </w:r>
      <w:r w:rsidR="00785991">
        <w:rPr>
          <w:rFonts w:ascii="Algerian" w:eastAsia="Times New Roman" w:hAnsi="Algerian" w:cs="Arial"/>
          <w:color w:val="4472C4" w:themeColor="accent1"/>
          <w:sz w:val="32"/>
          <w:szCs w:val="32"/>
          <w:u w:val="single"/>
          <w:lang w:eastAsia="fr-FR"/>
        </w:rPr>
        <w:t>(suite)</w:t>
      </w:r>
    </w:p>
    <w:p w14:paraId="3F482361" w14:textId="77777777" w:rsidR="00785991" w:rsidRDefault="00785991" w:rsidP="00785991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4472C4" w:themeColor="accent1"/>
          <w:sz w:val="28"/>
          <w:szCs w:val="28"/>
          <w:u w:val="single"/>
          <w:lang w:eastAsia="fr-FR"/>
        </w:rPr>
      </w:pPr>
    </w:p>
    <w:p w14:paraId="477AC83A" w14:textId="10DAD039" w:rsidR="00E74D42" w:rsidRDefault="00E74D42" w:rsidP="0078599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C45911" w:themeColor="accent2" w:themeShade="BF"/>
          <w:sz w:val="24"/>
          <w:szCs w:val="24"/>
          <w:u w:val="single"/>
          <w:lang w:eastAsia="fr-FR"/>
        </w:rPr>
      </w:pPr>
      <w:r w:rsidRPr="00785991">
        <w:rPr>
          <w:rFonts w:asciiTheme="majorHAnsi" w:eastAsia="Times New Roman" w:hAnsiTheme="majorHAnsi" w:cstheme="majorHAnsi"/>
          <w:b/>
          <w:bCs/>
          <w:color w:val="C45911" w:themeColor="accent2" w:themeShade="BF"/>
          <w:sz w:val="24"/>
          <w:szCs w:val="24"/>
          <w:u w:val="single"/>
          <w:lang w:eastAsia="fr-FR"/>
        </w:rPr>
        <w:t>Compléments d’informations</w:t>
      </w:r>
      <w:r w:rsidR="00785991">
        <w:rPr>
          <w:rFonts w:asciiTheme="majorHAnsi" w:eastAsia="Times New Roman" w:hAnsiTheme="majorHAnsi" w:cstheme="majorHAnsi"/>
          <w:b/>
          <w:bCs/>
          <w:color w:val="C45911" w:themeColor="accent2" w:themeShade="BF"/>
          <w:sz w:val="24"/>
          <w:szCs w:val="24"/>
          <w:u w:val="single"/>
          <w:lang w:eastAsia="fr-FR"/>
        </w:rPr>
        <w:t> :</w:t>
      </w:r>
    </w:p>
    <w:p w14:paraId="134EE185" w14:textId="77777777" w:rsidR="00785991" w:rsidRPr="00785991" w:rsidRDefault="00785991" w:rsidP="0078599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C45911" w:themeColor="accent2" w:themeShade="BF"/>
          <w:sz w:val="24"/>
          <w:szCs w:val="24"/>
          <w:u w:val="single"/>
          <w:lang w:eastAsia="fr-FR"/>
        </w:rPr>
      </w:pPr>
    </w:p>
    <w:p w14:paraId="108B5C8C" w14:textId="1F758BB3" w:rsidR="00E74D42" w:rsidRPr="00785991" w:rsidRDefault="00E74D42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</w:pPr>
      <w:r w:rsidRP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 xml:space="preserve">Dans ce qui n’est pas compris dans le Tarif du séjour il faut tenir compte de ma rémunération qui est de 500€/personne pour </w:t>
      </w:r>
      <w:r w:rsidR="00785991" w:rsidRP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>toute la</w:t>
      </w:r>
      <w:r w:rsidRP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 xml:space="preserve"> durée du séjour.</w:t>
      </w:r>
    </w:p>
    <w:p w14:paraId="51640862" w14:textId="77777777" w:rsidR="00785991" w:rsidRDefault="00E74D42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</w:pPr>
      <w:r w:rsidRP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>Je vous accompagne, à travers des ateliers de guérison et de guidance collectif</w:t>
      </w:r>
      <w:r w:rsid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>s</w:t>
      </w:r>
      <w:r w:rsidRP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>.</w:t>
      </w:r>
    </w:p>
    <w:p w14:paraId="4708C9A4" w14:textId="77777777" w:rsidR="00785991" w:rsidRDefault="00E74D42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</w:pPr>
      <w:r w:rsidRP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 xml:space="preserve"> Des veillées autour du feu.</w:t>
      </w:r>
    </w:p>
    <w:p w14:paraId="5E66FE37" w14:textId="05A28659" w:rsidR="00E74D42" w:rsidRPr="00785991" w:rsidRDefault="00E74D42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</w:pPr>
      <w:r w:rsidRP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 xml:space="preserve"> Possibilité de guidance individuelle.</w:t>
      </w:r>
    </w:p>
    <w:p w14:paraId="4D167365" w14:textId="5E36F875" w:rsidR="00E74D42" w:rsidRPr="00785991" w:rsidRDefault="00E74D42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</w:pPr>
      <w:r w:rsidRP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 xml:space="preserve">Et je réponds présente à chaque moment de la journée </w:t>
      </w:r>
      <w:r w:rsidR="00785991"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  <w:t>et si besoin de la nuit .</w:t>
      </w:r>
    </w:p>
    <w:p w14:paraId="4071B2A1" w14:textId="7DE68C9F" w:rsidR="00E74D42" w:rsidRDefault="00E74D42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</w:pPr>
    </w:p>
    <w:p w14:paraId="10ADB417" w14:textId="72E28170" w:rsidR="00785991" w:rsidRDefault="00785991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sz w:val="28"/>
          <w:szCs w:val="28"/>
          <w:lang w:eastAsia="fr-FR"/>
        </w:rPr>
      </w:pPr>
    </w:p>
    <w:p w14:paraId="768C9088" w14:textId="18A9A1BF" w:rsidR="00785991" w:rsidRDefault="00785991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color w:val="C45911" w:themeColor="accent2" w:themeShade="BF"/>
          <w:sz w:val="28"/>
          <w:szCs w:val="28"/>
          <w:u w:val="single"/>
          <w:lang w:eastAsia="fr-FR"/>
        </w:rPr>
      </w:pPr>
      <w:r w:rsidRPr="00785991">
        <w:rPr>
          <w:rFonts w:ascii="Baguet Script" w:eastAsia="Times New Roman" w:hAnsi="Baguet Script" w:cstheme="majorHAnsi"/>
          <w:b/>
          <w:bCs/>
          <w:color w:val="C45911" w:themeColor="accent2" w:themeShade="BF"/>
          <w:sz w:val="28"/>
          <w:szCs w:val="28"/>
          <w:u w:val="single"/>
          <w:lang w:eastAsia="fr-FR"/>
        </w:rPr>
        <w:t xml:space="preserve">Ce </w:t>
      </w:r>
      <w:proofErr w:type="gramStart"/>
      <w:r w:rsidRPr="00785991">
        <w:rPr>
          <w:rFonts w:ascii="Baguet Script" w:eastAsia="Times New Roman" w:hAnsi="Baguet Script" w:cstheme="majorHAnsi"/>
          <w:b/>
          <w:bCs/>
          <w:color w:val="C45911" w:themeColor="accent2" w:themeShade="BF"/>
          <w:sz w:val="28"/>
          <w:szCs w:val="28"/>
          <w:u w:val="single"/>
          <w:lang w:eastAsia="fr-FR"/>
        </w:rPr>
        <w:t>que</w:t>
      </w:r>
      <w:proofErr w:type="gramEnd"/>
      <w:r w:rsidRPr="00785991">
        <w:rPr>
          <w:rFonts w:ascii="Baguet Script" w:eastAsia="Times New Roman" w:hAnsi="Baguet Script" w:cstheme="majorHAnsi"/>
          <w:b/>
          <w:bCs/>
          <w:color w:val="C45911" w:themeColor="accent2" w:themeShade="BF"/>
          <w:sz w:val="28"/>
          <w:szCs w:val="28"/>
          <w:u w:val="single"/>
          <w:lang w:eastAsia="fr-FR"/>
        </w:rPr>
        <w:t xml:space="preserve"> vous aurez besoin dans votre sac à dos</w:t>
      </w:r>
    </w:p>
    <w:p w14:paraId="3EAED8A1" w14:textId="77777777" w:rsidR="00785991" w:rsidRPr="00785991" w:rsidRDefault="00785991" w:rsidP="00785991">
      <w:pPr>
        <w:shd w:val="clear" w:color="auto" w:fill="FFFFFF"/>
        <w:spacing w:after="0" w:line="240" w:lineRule="auto"/>
        <w:rPr>
          <w:rFonts w:ascii="Baguet Script" w:eastAsia="Times New Roman" w:hAnsi="Baguet Script" w:cstheme="majorHAnsi"/>
          <w:b/>
          <w:bCs/>
          <w:color w:val="C45911" w:themeColor="accent2" w:themeShade="BF"/>
          <w:sz w:val="28"/>
          <w:szCs w:val="28"/>
          <w:u w:val="single"/>
          <w:lang w:eastAsia="fr-FR"/>
        </w:rPr>
      </w:pPr>
    </w:p>
    <w:p w14:paraId="53FF2CB1" w14:textId="3033708E" w:rsidR="00E74D42" w:rsidRPr="00785991" w:rsidRDefault="00E74D42" w:rsidP="00785991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785991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Une bonne paire de chaussures de marche et une paire de sandales pour aérer les pieds.</w:t>
      </w:r>
    </w:p>
    <w:p w14:paraId="7F626FFE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Des vêtements amples et légers.</w:t>
      </w:r>
    </w:p>
    <w:p w14:paraId="7E6F607A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 xml:space="preserve">Des pulls chauds pour le soir (les écarts de température entre jour et nuit peuvent être importants) et une petite veste </w:t>
      </w:r>
      <w:proofErr w:type="spellStart"/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coupe vent</w:t>
      </w:r>
      <w:proofErr w:type="spellEnd"/>
    </w:p>
    <w:p w14:paraId="11D5163E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Pour se protéger la tête, vous pourrez vous procurer un « Chèche » sur place.</w:t>
      </w:r>
    </w:p>
    <w:p w14:paraId="36C30DFC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Celui-ci vous protègera non seulement du soleil mais aussi du vent et du sable.</w:t>
      </w:r>
    </w:p>
    <w:p w14:paraId="73FC3EA1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Des lunettes de soleil et de la crème solaire (et bâton à lèvres pour les personnes sensibles à la sécheresse)</w:t>
      </w:r>
    </w:p>
    <w:p w14:paraId="2EFBAEA2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Votre nécessaire de toilette (serviettes, …) et votre pharmacie personnelle, et de quoi soigner l’éventuelle « Turista » (</w:t>
      </w:r>
      <w:proofErr w:type="gramStart"/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anti diarrhée</w:t>
      </w:r>
      <w:proofErr w:type="gramEnd"/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 xml:space="preserve"> et anti fièvre), du désinfectant, des pansements et de quoi soulager les muscles endoloris si nécessaire.</w:t>
      </w:r>
    </w:p>
    <w:p w14:paraId="08675858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 xml:space="preserve">Du gel désinfectant pour les mains (des lingettes peuvent également </w:t>
      </w:r>
      <w:proofErr w:type="spellStart"/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êtres</w:t>
      </w:r>
      <w:proofErr w:type="spellEnd"/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 xml:space="preserve"> utiles, mais moins écologiques)</w:t>
      </w:r>
    </w:p>
    <w:p w14:paraId="7FB4D320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Papier hygiénique, des allumettes (ou briquet) et des petits sacs pour brûler ou emporter vos déchets.</w:t>
      </w:r>
    </w:p>
    <w:p w14:paraId="57146471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Une gourde.</w:t>
      </w:r>
    </w:p>
    <w:p w14:paraId="445E1998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Bien-sûr les meilleurs souvenirs restent dans la tête, mais si vous emportez un appareil photo, pensez à prendre de quoi le protéger du sable. (</w:t>
      </w:r>
      <w:proofErr w:type="gramStart"/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c'est</w:t>
      </w:r>
      <w:proofErr w:type="gramEnd"/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 xml:space="preserve"> vrai aussi pour les smartphones)</w:t>
      </w:r>
    </w:p>
    <w:p w14:paraId="6908AE30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Si vous avez besoin de recharge, pensez au chargeur solaire (pas de prises de courant dans le désert).</w:t>
      </w:r>
    </w:p>
    <w:p w14:paraId="0D0F5CB4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Pour la nuit sous les étoiles, un sac de couchage (éventuellement avec un sac de soie), éventuellement un petit coussin</w:t>
      </w:r>
    </w:p>
    <w:p w14:paraId="21642322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lastRenderedPageBreak/>
        <w:t>Un matelas gonflable ou autogonflant, mais des matelas mousse sont à disposition pour ceux qui n’en ont pas, et 2 couvertures par personnes sont également à disposition.</w:t>
      </w:r>
    </w:p>
    <w:p w14:paraId="19A49C9B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Une lampe de poche (idéalement une frontale, et idéalement avec lumière blanche</w:t>
      </w:r>
      <w:r w:rsidRPr="00E74D42">
        <w:rPr>
          <w:rFonts w:ascii="Cambria" w:eastAsia="Times New Roman" w:hAnsi="Cambria" w:cs="Cambria"/>
          <w:b/>
          <w:bCs/>
          <w:color w:val="222222"/>
          <w:sz w:val="28"/>
          <w:szCs w:val="28"/>
          <w:lang w:eastAsia="fr-FR"/>
        </w:rPr>
        <w:t> </w:t>
      </w: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u w:val="single"/>
          <w:lang w:eastAsia="fr-FR"/>
        </w:rPr>
        <w:t>et</w:t>
      </w:r>
      <w:r w:rsidRPr="00E74D42">
        <w:rPr>
          <w:rFonts w:ascii="Cambria" w:eastAsia="Times New Roman" w:hAnsi="Cambria" w:cs="Cambria"/>
          <w:b/>
          <w:bCs/>
          <w:color w:val="222222"/>
          <w:sz w:val="28"/>
          <w:szCs w:val="28"/>
          <w:lang w:eastAsia="fr-FR"/>
        </w:rPr>
        <w:t> </w:t>
      </w: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lumi</w:t>
      </w:r>
      <w:r w:rsidRPr="00E74D42">
        <w:rPr>
          <w:rFonts w:ascii="Baguet Script" w:eastAsia="Times New Roman" w:hAnsi="Baguet Script" w:cs="Baguet Script"/>
          <w:b/>
          <w:bCs/>
          <w:color w:val="222222"/>
          <w:sz w:val="28"/>
          <w:szCs w:val="28"/>
          <w:lang w:eastAsia="fr-FR"/>
        </w:rPr>
        <w:t>è</w:t>
      </w: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 xml:space="preserve">re rouge pour ne pas </w:t>
      </w:r>
      <w:r w:rsidRPr="00E74D42">
        <w:rPr>
          <w:rFonts w:ascii="Baguet Script" w:eastAsia="Times New Roman" w:hAnsi="Baguet Script" w:cs="Baguet Script"/>
          <w:b/>
          <w:bCs/>
          <w:color w:val="222222"/>
          <w:sz w:val="28"/>
          <w:szCs w:val="28"/>
          <w:lang w:eastAsia="fr-FR"/>
        </w:rPr>
        <w:t>é</w:t>
      </w: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blouir les autres).</w:t>
      </w:r>
    </w:p>
    <w:p w14:paraId="5B18A433" w14:textId="77777777" w:rsidR="00E74D42" w:rsidRPr="00E74D42" w:rsidRDefault="00E74D42" w:rsidP="007859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</w:pPr>
      <w:r w:rsidRPr="00E74D42">
        <w:rPr>
          <w:rFonts w:ascii="Baguet Script" w:eastAsia="Times New Roman" w:hAnsi="Baguet Script" w:cs="Arial"/>
          <w:b/>
          <w:bCs/>
          <w:color w:val="222222"/>
          <w:sz w:val="28"/>
          <w:szCs w:val="28"/>
          <w:lang w:eastAsia="fr-FR"/>
        </w:rPr>
        <w:t>Le sac de voyage (ou sac à dos) est préféré à la valise rigide, mais prenez également un petit sac à dos juste pour vos affaires de la journée. (Les sacs de voyage sont portés par les dromadaires).</w:t>
      </w:r>
    </w:p>
    <w:p w14:paraId="1A572875" w14:textId="77777777" w:rsidR="00A00DAA" w:rsidRPr="00785991" w:rsidRDefault="00A00DAA" w:rsidP="00785991">
      <w:pPr>
        <w:spacing w:after="0"/>
        <w:rPr>
          <w:sz w:val="28"/>
          <w:szCs w:val="28"/>
        </w:rPr>
      </w:pPr>
    </w:p>
    <w:sectPr w:rsidR="00A00DAA" w:rsidRPr="0078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20E"/>
    <w:multiLevelType w:val="hybridMultilevel"/>
    <w:tmpl w:val="5FFE1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35C"/>
    <w:multiLevelType w:val="multilevel"/>
    <w:tmpl w:val="CBAC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0530F"/>
    <w:multiLevelType w:val="hybridMultilevel"/>
    <w:tmpl w:val="6A4EC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56641">
    <w:abstractNumId w:val="1"/>
  </w:num>
  <w:num w:numId="2" w16cid:durableId="105973039">
    <w:abstractNumId w:val="0"/>
  </w:num>
  <w:num w:numId="3" w16cid:durableId="37797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42"/>
    <w:rsid w:val="00785991"/>
    <w:rsid w:val="00A00DAA"/>
    <w:rsid w:val="00E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5159"/>
  <w15:chartTrackingRefBased/>
  <w15:docId w15:val="{BD4B6975-59ED-4E72-B457-D93EA3B1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Brémaud</dc:creator>
  <cp:keywords/>
  <dc:description/>
  <cp:lastModifiedBy>Michèle Brémaud</cp:lastModifiedBy>
  <cp:revision>1</cp:revision>
  <dcterms:created xsi:type="dcterms:W3CDTF">2023-02-08T10:38:00Z</dcterms:created>
  <dcterms:modified xsi:type="dcterms:W3CDTF">2023-02-08T10:55:00Z</dcterms:modified>
</cp:coreProperties>
</file>